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5F" w:rsidRDefault="001B195F" w:rsidP="001B195F">
      <w:pPr>
        <w:pStyle w:val="Heading1"/>
        <w:numPr>
          <w:ins w:id="0" w:author="patricia" w:date="2002-02-14T17:08:00Z"/>
        </w:numPr>
      </w:pPr>
    </w:p>
    <w:p w:rsidR="001B195F" w:rsidRDefault="001B195F" w:rsidP="001B195F"/>
    <w:p w:rsidR="001B195F" w:rsidRDefault="00346C24" w:rsidP="001B195F">
      <w:pPr>
        <w:pStyle w:val="Heading1"/>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1156970</wp:posOffset>
                </wp:positionH>
                <wp:positionV relativeFrom="paragraph">
                  <wp:posOffset>361315</wp:posOffset>
                </wp:positionV>
                <wp:extent cx="3648075" cy="5715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3D3" w:rsidRDefault="00B10578" w:rsidP="00BD15AB">
                            <w:pPr>
                              <w:pStyle w:val="Heading2"/>
                              <w:jc w:val="center"/>
                            </w:pPr>
                            <w:r>
                              <w:t>Culture Night Late</w:t>
                            </w:r>
                          </w:p>
                          <w:p w:rsidR="00D6521C" w:rsidRDefault="004413D3" w:rsidP="00BD15AB">
                            <w:pPr>
                              <w:pStyle w:val="Heading2"/>
                              <w:jc w:val="center"/>
                            </w:pPr>
                            <w:r>
                              <w:t>Award</w:t>
                            </w:r>
                            <w:r w:rsidR="00D6521C">
                              <w:t xml:space="preserve">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1pt;margin-top:28.45pt;width:287.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c0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araTaPZzlGNdjyWZLHgbqIlKfT2lj3hqkO+UmF&#10;DTAf0MnhzjofDSlPLv4yqwSnGy5EWJjddi0MOhBQySZ8IYFnbkJ6Z6n8sRFx3IEg4Q5v8+EG1r8V&#10;SZrFq7SYbKbz2STbZPmkmMXzSZwUq2IaZ0V2u/nuA0yysuWUMnnHJTspMMn+juFjL4zaCRpEfYWL&#10;PM1Hiv6YZBy+3yXZcQcNKXhX4fnZiZSe2NeSQtqkdISLcR79HH6oMtTg9A9VCTLwzI8acMN2ABSv&#10;ja2ijyAIo4AvYB1eEZi0ynzFqIeOrLD9sieGYSTeShBVkWSZb+GwyPJZCgtzadleWoisAarCDqNx&#10;unZj2++14bsWbhplLNUNCLHhQSNPUR3lC10Xkjm+EL6tL9fB6+kdW/4AAAD//wMAUEsDBBQABgAI&#10;AAAAIQCqJ2F53QAAAAoBAAAPAAAAZHJzL2Rvd25yZXYueG1sTI9BT4NAEIXvJv6HzZh4MXaRFGiR&#10;pVETjdfW/oABpkBkZwm7LfTfO570+OZ9efNesVvsoC40+d6xgadVBIq4dk3PrYHj1/vjBpQPyA0O&#10;jsnAlTzsytubAvPGzbynyyG0SkLY52igC2HMtfZ1Rxb9yo3E4p3cZDGInFrdTDhLuB10HEWpttiz&#10;fOhwpLeO6u/D2Ro4fc4PyXauPsIx26/TV+yzyl2Nub9bXp5BBVrCHwy/9aU6lNKpcmduvBpEb+JY&#10;UANJugUlQJakGahKnLVcdFno/xPKHwAAAP//AwBQSwECLQAUAAYACAAAACEAtoM4kv4AAADhAQAA&#10;EwAAAAAAAAAAAAAAAAAAAAAAW0NvbnRlbnRfVHlwZXNdLnhtbFBLAQItABQABgAIAAAAIQA4/SH/&#10;1gAAAJQBAAALAAAAAAAAAAAAAAAAAC8BAABfcmVscy8ucmVsc1BLAQItABQABgAIAAAAIQAtidc0&#10;gwIAAA8FAAAOAAAAAAAAAAAAAAAAAC4CAABkcnMvZTJvRG9jLnhtbFBLAQItABQABgAIAAAAIQCq&#10;J2F53QAAAAoBAAAPAAAAAAAAAAAAAAAAAN0EAABkcnMvZG93bnJldi54bWxQSwUGAAAAAAQABADz&#10;AAAA5wUAAAAA&#10;" stroked="f">
                <v:textbox>
                  <w:txbxContent>
                    <w:p w:rsidR="004413D3" w:rsidRDefault="00B10578" w:rsidP="00BD15AB">
                      <w:pPr>
                        <w:pStyle w:val="Heading2"/>
                        <w:jc w:val="center"/>
                      </w:pPr>
                      <w:r>
                        <w:t>Culture Night Late</w:t>
                      </w:r>
                    </w:p>
                    <w:p w:rsidR="00D6521C" w:rsidRDefault="004413D3" w:rsidP="00BD15AB">
                      <w:pPr>
                        <w:pStyle w:val="Heading2"/>
                        <w:jc w:val="center"/>
                      </w:pPr>
                      <w:r>
                        <w:t>Award</w:t>
                      </w:r>
                      <w:r w:rsidR="00D6521C">
                        <w:t xml:space="preserve"> Report Form</w:t>
                      </w:r>
                    </w:p>
                  </w:txbxContent>
                </v:textbox>
              </v:shape>
            </w:pict>
          </mc:Fallback>
        </mc:AlternateContent>
      </w:r>
      <w:r>
        <w:rPr>
          <w:noProof/>
          <w:lang w:val="en-IE" w:eastAsia="en-IE"/>
        </w:rPr>
        <w:drawing>
          <wp:inline distT="0" distB="0" distL="0" distR="0">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rsidR="001B195F" w:rsidRDefault="001B195F" w:rsidP="001B195F">
      <w:pPr>
        <w:pStyle w:val="Heading1"/>
      </w:pPr>
    </w:p>
    <w:p w:rsidR="001B195F" w:rsidRDefault="001B195F" w:rsidP="001B195F"/>
    <w:p w:rsidR="001B195F" w:rsidRDefault="001B195F" w:rsidP="001B195F">
      <w:r>
        <w:t xml:space="preserve">The Arts Council would like to know how the provision of an award has helped you, and how it may have affected your work and your career. For awards of over </w:t>
      </w:r>
      <w:r>
        <w:rPr>
          <w:rFonts w:ascii="Arial" w:hAnsi="Arial"/>
        </w:rPr>
        <w:t>€</w:t>
      </w:r>
      <w:r>
        <w:t>1,500, payment of the final instalment will be conditional on receipt of such a report.</w:t>
      </w:r>
    </w:p>
    <w:p w:rsidR="001B195F" w:rsidRDefault="001B195F" w:rsidP="001B195F"/>
    <w:p w:rsidR="001B195F" w:rsidRDefault="001B195F" w:rsidP="001B195F">
      <w:r>
        <w:t xml:space="preserve">Please take some time to complete this and return it to the Arts Council. Your information will help us to document and to improve the quality of our supports for other artists, and to evaluate their impact relative to our strategic priorities. </w:t>
      </w:r>
    </w:p>
    <w:p w:rsidR="001B195F" w:rsidRDefault="001B195F" w:rsidP="001B195F"/>
    <w:p w:rsidR="00275155" w:rsidRDefault="001B195F" w:rsidP="001B195F">
      <w:r>
        <w:t>As one form is provided for all awards, you may need to adapt it to your particular situation. Add extra pages if you like – only the sections marked * are mandatory</w:t>
      </w:r>
      <w:r w:rsidR="008125D6">
        <w:t>.</w:t>
      </w:r>
      <w:r>
        <w:t xml:space="preserve"> </w:t>
      </w:r>
    </w:p>
    <w:p w:rsidR="00275155" w:rsidRDefault="00275155" w:rsidP="001B195F"/>
    <w:p w:rsidR="001B195F" w:rsidRDefault="00461F2F" w:rsidP="001B195F">
      <w:r>
        <w:t xml:space="preserve">Please note </w:t>
      </w:r>
      <w:r w:rsidR="004C7DA7">
        <w:t xml:space="preserve">the </w:t>
      </w:r>
      <w:r w:rsidRPr="00F77C7D">
        <w:rPr>
          <w:b/>
          <w:i/>
        </w:rPr>
        <w:t>Declaration of Assurance</w:t>
      </w:r>
      <w:r>
        <w:t xml:space="preserve"> section at the end of this </w:t>
      </w:r>
      <w:r w:rsidR="00F77C7D">
        <w:t>Form</w:t>
      </w:r>
      <w:r w:rsidR="004C7DA7">
        <w:t>. T</w:t>
      </w:r>
      <w:r w:rsidR="00AA4400">
        <w:t>his</w:t>
      </w:r>
      <w:r>
        <w:t xml:space="preserve"> </w:t>
      </w:r>
      <w:r w:rsidRPr="00275155">
        <w:rPr>
          <w:b/>
        </w:rPr>
        <w:t>must</w:t>
      </w:r>
      <w:r w:rsidR="00215AA3">
        <w:t xml:space="preserve"> be signed by</w:t>
      </w:r>
      <w:r w:rsidR="00CA2D73">
        <w:t xml:space="preserve"> the </w:t>
      </w:r>
      <w:r w:rsidR="00215AA3">
        <w:t>applicant/s.</w:t>
      </w:r>
    </w:p>
    <w:p w:rsidR="001B195F" w:rsidRDefault="001B195F" w:rsidP="001B195F">
      <w:pPr>
        <w:jc w:val="both"/>
      </w:pPr>
    </w:p>
    <w:p w:rsidR="001B195F" w:rsidRDefault="001B195F" w:rsidP="001B195F">
      <w:pPr>
        <w:pStyle w:val="Heading1"/>
      </w:pPr>
    </w:p>
    <w:p w:rsidR="001B195F" w:rsidRDefault="001B195F" w:rsidP="001B195F">
      <w:pPr>
        <w:pStyle w:val="Heading1"/>
      </w:pPr>
      <w:r>
        <w:t>Part I</w:t>
      </w:r>
    </w:p>
    <w:p w:rsidR="001B195F" w:rsidRDefault="001B195F" w:rsidP="001B195F">
      <w:pPr>
        <w:pStyle w:val="Heading1"/>
      </w:pPr>
      <w:r>
        <w:t xml:space="preserve">Contact details* </w:t>
      </w: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trPr>
          <w:trHeight w:val="470"/>
        </w:trPr>
        <w:tc>
          <w:tcPr>
            <w:tcW w:w="3658" w:type="dxa"/>
          </w:tcPr>
          <w:p w:rsidR="001B195F" w:rsidRDefault="001B195F" w:rsidP="00395F31">
            <w:pPr>
              <w:pStyle w:val="Heading3"/>
              <w:rPr>
                <w:b w:val="0"/>
                <w:bCs w:val="0"/>
              </w:rPr>
            </w:pPr>
            <w:r>
              <w:rPr>
                <w:b w:val="0"/>
                <w:bCs w:val="0"/>
              </w:rPr>
              <w:t>ARN</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450"/>
        </w:trPr>
        <w:tc>
          <w:tcPr>
            <w:tcW w:w="3658" w:type="dxa"/>
          </w:tcPr>
          <w:p w:rsidR="001B195F" w:rsidRDefault="001B195F" w:rsidP="00395F31">
            <w:pPr>
              <w:pStyle w:val="Heading3"/>
              <w:rPr>
                <w:b w:val="0"/>
                <w:bCs w:val="0"/>
              </w:rPr>
            </w:pPr>
            <w:r>
              <w:rPr>
                <w:b w:val="0"/>
                <w:bCs w:val="0"/>
              </w:rPr>
              <w:t>Application Number</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559"/>
        </w:trPr>
        <w:tc>
          <w:tcPr>
            <w:tcW w:w="3658" w:type="dxa"/>
          </w:tcPr>
          <w:p w:rsidR="001B195F" w:rsidRDefault="001B195F" w:rsidP="00395F31">
            <w:pPr>
              <w:pStyle w:val="Heading3"/>
              <w:rPr>
                <w:b w:val="0"/>
                <w:bCs w:val="0"/>
              </w:rPr>
            </w:pPr>
            <w:r>
              <w:rPr>
                <w:b w:val="0"/>
                <w:bCs w:val="0"/>
              </w:rPr>
              <w:t>Name</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1034"/>
        </w:trPr>
        <w:tc>
          <w:tcPr>
            <w:tcW w:w="3658" w:type="dxa"/>
          </w:tcPr>
          <w:p w:rsidR="001B195F" w:rsidRDefault="001B195F" w:rsidP="00395F31">
            <w:pPr>
              <w:pStyle w:val="Heading3"/>
              <w:rPr>
                <w:b w:val="0"/>
                <w:bCs w:val="0"/>
              </w:rPr>
            </w:pPr>
            <w:r>
              <w:rPr>
                <w:b w:val="0"/>
                <w:bCs w:val="0"/>
              </w:rPr>
              <w:t>Address</w:t>
            </w:r>
            <w:bookmarkStart w:id="1" w:name="_GoBack"/>
            <w:bookmarkEnd w:id="1"/>
            <w:r>
              <w:rPr>
                <w:b w:val="0"/>
                <w:bCs w:val="0"/>
              </w:rPr>
              <w:t xml:space="preserve"> </w:t>
            </w:r>
          </w:p>
        </w:tc>
        <w:tc>
          <w:tcPr>
            <w:tcW w:w="5381" w:type="dxa"/>
          </w:tcPr>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tc>
      </w:tr>
      <w:tr w:rsidR="001B195F">
        <w:tc>
          <w:tcPr>
            <w:tcW w:w="3658" w:type="dxa"/>
          </w:tcPr>
          <w:p w:rsidR="001B195F" w:rsidRDefault="001B195F" w:rsidP="00395F31">
            <w:r>
              <w:t>Date and</w:t>
            </w:r>
            <w:r w:rsidR="00B10578">
              <w:t xml:space="preserve"> full</w:t>
            </w:r>
            <w:r>
              <w:t xml:space="preserve"> amount of award</w:t>
            </w:r>
          </w:p>
        </w:tc>
        <w:tc>
          <w:tcPr>
            <w:tcW w:w="5381" w:type="dxa"/>
          </w:tcPr>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tc>
      </w:tr>
    </w:tbl>
    <w:p w:rsidR="001B195F" w:rsidRDefault="001B195F" w:rsidP="001B195F">
      <w:pPr>
        <w:pStyle w:val="Heading1"/>
        <w:rPr>
          <w:b w:val="0"/>
        </w:rPr>
      </w:pPr>
    </w:p>
    <w:p w:rsidR="001B195F" w:rsidRDefault="001B195F" w:rsidP="001B195F"/>
    <w:p w:rsidR="001B195F" w:rsidRDefault="001B195F" w:rsidP="001B195F">
      <w:pPr>
        <w:pStyle w:val="Heading1"/>
      </w:pPr>
      <w:r>
        <w:br w:type="page"/>
      </w:r>
      <w:r>
        <w:lastRenderedPageBreak/>
        <w:t>Application process*</w:t>
      </w: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9"/>
        <w:gridCol w:w="4520"/>
      </w:tblGrid>
      <w:tr w:rsidR="001B195F">
        <w:trPr>
          <w:cantSplit/>
        </w:trPr>
        <w:tc>
          <w:tcPr>
            <w:tcW w:w="4519" w:type="dxa"/>
          </w:tcPr>
          <w:p w:rsidR="001B195F" w:rsidRDefault="001B195F" w:rsidP="00395F31">
            <w:r>
              <w:t>How did you find out about the award?</w:t>
            </w:r>
          </w:p>
          <w:p w:rsidR="001B195F" w:rsidRDefault="001B195F" w:rsidP="00395F31"/>
          <w:p w:rsidR="001B195F" w:rsidRDefault="001B195F" w:rsidP="00395F31">
            <w:pPr>
              <w:numPr>
                <w:ilvl w:val="0"/>
                <w:numId w:val="1"/>
              </w:numPr>
            </w:pPr>
            <w:r>
              <w:t>Website</w:t>
            </w:r>
          </w:p>
          <w:p w:rsidR="001B195F" w:rsidRDefault="001B195F" w:rsidP="00395F31">
            <w:pPr>
              <w:numPr>
                <w:ilvl w:val="0"/>
                <w:numId w:val="1"/>
              </w:numPr>
            </w:pPr>
            <w:r>
              <w:t>Word of Mouth</w:t>
            </w:r>
          </w:p>
          <w:p w:rsidR="001B195F" w:rsidRDefault="001B195F" w:rsidP="00395F31">
            <w:pPr>
              <w:numPr>
                <w:ilvl w:val="0"/>
                <w:numId w:val="1"/>
              </w:numPr>
            </w:pPr>
            <w:r>
              <w:t>Through the Arts Council</w:t>
            </w:r>
          </w:p>
          <w:p w:rsidR="001B195F" w:rsidRDefault="001B195F" w:rsidP="004413D3">
            <w:pPr>
              <w:numPr>
                <w:ilvl w:val="0"/>
                <w:numId w:val="1"/>
              </w:numPr>
            </w:pPr>
            <w:r>
              <w:t xml:space="preserve">Through the </w:t>
            </w:r>
            <w:r w:rsidR="004413D3">
              <w:t>social m</w:t>
            </w:r>
            <w:r>
              <w:t>edia</w:t>
            </w:r>
          </w:p>
        </w:tc>
        <w:tc>
          <w:tcPr>
            <w:tcW w:w="4520" w:type="dxa"/>
          </w:tcPr>
          <w:p w:rsidR="001B195F" w:rsidRDefault="001B195F" w:rsidP="00395F31"/>
          <w:p w:rsidR="001B195F" w:rsidRDefault="001B195F" w:rsidP="00395F31"/>
          <w:p w:rsidR="001B195F" w:rsidRDefault="001B195F" w:rsidP="00395F31">
            <w:pPr>
              <w:numPr>
                <w:ilvl w:val="0"/>
                <w:numId w:val="1"/>
              </w:numPr>
            </w:pPr>
            <w:r>
              <w:t>Artists’ representative/resource organisation</w:t>
            </w:r>
          </w:p>
          <w:p w:rsidR="001B195F" w:rsidRDefault="001B195F" w:rsidP="00395F31">
            <w:pPr>
              <w:numPr>
                <w:ilvl w:val="0"/>
                <w:numId w:val="1"/>
              </w:numPr>
            </w:pPr>
            <w:r>
              <w:t>Arts Council email newsletter</w:t>
            </w:r>
          </w:p>
          <w:p w:rsidR="001B195F" w:rsidRDefault="001B195F" w:rsidP="00395F31">
            <w:pPr>
              <w:numPr>
                <w:ilvl w:val="0"/>
                <w:numId w:val="1"/>
              </w:numPr>
            </w:pPr>
            <w:r>
              <w:t>Other (specify)</w:t>
            </w:r>
          </w:p>
          <w:p w:rsidR="001B195F" w:rsidRDefault="001B195F" w:rsidP="00395F31"/>
          <w:p w:rsidR="001B195F" w:rsidRDefault="001B195F" w:rsidP="00395F31"/>
        </w:tc>
      </w:tr>
      <w:tr w:rsidR="001B195F">
        <w:trPr>
          <w:cantSplit/>
        </w:trPr>
        <w:tc>
          <w:tcPr>
            <w:tcW w:w="9039" w:type="dxa"/>
            <w:gridSpan w:val="2"/>
          </w:tcPr>
          <w:p w:rsidR="001B195F" w:rsidRDefault="001B195F" w:rsidP="00395F31">
            <w:r>
              <w:t xml:space="preserve">Was the application process reasonable? (i.e., forms, published criteria, timescale, efficiency) </w:t>
            </w:r>
          </w:p>
          <w:p w:rsidR="001B195F" w:rsidRDefault="001B195F" w:rsidP="00395F31"/>
          <w:p w:rsidR="001B195F" w:rsidRDefault="001B195F" w:rsidP="00395F31"/>
          <w:p w:rsidR="001B195F" w:rsidRDefault="001B195F" w:rsidP="00395F31"/>
          <w:p w:rsidR="001B195F" w:rsidRDefault="001B195F" w:rsidP="00395F31">
            <w:r>
              <w:t>If not, how could it be improved?</w:t>
            </w:r>
          </w:p>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the Arts Council’s objectives in making the award clear?</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the criteria clear and workable?</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4413D3" w:rsidP="00395F31">
            <w:r>
              <w:t>Did</w:t>
            </w:r>
            <w:r w:rsidR="001B195F">
              <w:t xml:space="preserve"> this award </w:t>
            </w:r>
            <w:r>
              <w:t xml:space="preserve">open up new ways of engaging the public with the arts? How might it influence your future planning and provision? </w:t>
            </w:r>
          </w:p>
          <w:p w:rsidR="001B195F" w:rsidRDefault="001B195F" w:rsidP="00395F31"/>
          <w:p w:rsidR="001B195F" w:rsidRDefault="001B195F" w:rsidP="00395F31"/>
          <w:p w:rsidR="001B195F" w:rsidRDefault="001B195F" w:rsidP="00395F31"/>
          <w:p w:rsidR="004413D3" w:rsidRDefault="004413D3" w:rsidP="00395F31"/>
          <w:p w:rsidR="001B195F" w:rsidRDefault="001B195F" w:rsidP="00395F31"/>
          <w:p w:rsidR="001B195F" w:rsidRDefault="001B195F" w:rsidP="00395F31"/>
        </w:tc>
      </w:tr>
      <w:tr w:rsidR="001B195F">
        <w:trPr>
          <w:cantSplit/>
          <w:trHeight w:val="2722"/>
        </w:trPr>
        <w:tc>
          <w:tcPr>
            <w:tcW w:w="9039" w:type="dxa"/>
            <w:gridSpan w:val="2"/>
          </w:tcPr>
          <w:p w:rsidR="00041C94" w:rsidRDefault="00041C94" w:rsidP="00041C94">
            <w:r>
              <w:t xml:space="preserve">Did this award open up new ways of collaborating with other art forms, artists, art organisations and agencies? How might it influence your future planning and provision?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bl>
    <w:p w:rsidR="001B195F" w:rsidRDefault="001B195F" w:rsidP="001B195F"/>
    <w:p w:rsidR="001B195F" w:rsidRDefault="001B195F" w:rsidP="001B195F">
      <w:pPr>
        <w:pStyle w:val="Heading1"/>
      </w:pPr>
    </w:p>
    <w:p w:rsidR="001B195F" w:rsidRDefault="001B195F" w:rsidP="001B195F">
      <w:pPr>
        <w:pStyle w:val="Heading1"/>
      </w:pPr>
    </w:p>
    <w:p w:rsidR="001B195F" w:rsidRDefault="001B195F" w:rsidP="001B195F">
      <w:pPr>
        <w:pStyle w:val="Heading1"/>
      </w:pPr>
    </w:p>
    <w:p w:rsidR="001B195F" w:rsidRDefault="001B195F" w:rsidP="001B195F">
      <w:pPr>
        <w:pStyle w:val="Heading1"/>
      </w:pPr>
      <w:r>
        <w:t>PART II</w:t>
      </w:r>
    </w:p>
    <w:p w:rsidR="001B195F" w:rsidRDefault="001B195F" w:rsidP="001B195F">
      <w:pPr>
        <w:pStyle w:val="Heading1"/>
      </w:pPr>
      <w:r>
        <w:t xml:space="preserve">Please let us know if we may use this information anonymously to </w:t>
      </w:r>
      <w:r w:rsidR="007A616F">
        <w:t xml:space="preserve">gather data and </w:t>
      </w:r>
      <w:r>
        <w:t>help other prospective applicants</w:t>
      </w:r>
    </w:p>
    <w:p w:rsidR="001B195F" w:rsidRDefault="001B195F" w:rsidP="001B195F">
      <w:pPr>
        <w:pStyle w:val="Heading1"/>
      </w:pPr>
    </w:p>
    <w:p w:rsidR="001B195F" w:rsidRDefault="001B195F" w:rsidP="001B195F">
      <w:pPr>
        <w:pStyle w:val="Heading1"/>
      </w:pPr>
      <w:r>
        <w:t xml:space="preserve">Yes     </w:t>
      </w:r>
      <w:r>
        <w:tab/>
      </w:r>
      <w:r>
        <w:tab/>
        <w:t>No</w:t>
      </w:r>
    </w:p>
    <w:p w:rsidR="001B195F" w:rsidRDefault="001B195F" w:rsidP="001B195F">
      <w:pPr>
        <w:pStyle w:val="Heading1"/>
      </w:pP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trPr>
          <w:cantSplit/>
        </w:trPr>
        <w:tc>
          <w:tcPr>
            <w:tcW w:w="9039" w:type="dxa"/>
          </w:tcPr>
          <w:p w:rsidR="001B195F" w:rsidRDefault="001B195F" w:rsidP="00395F31">
            <w:r>
              <w:t xml:space="preserve">Please describe your aim(s) in making the original application, whether these were realised or whether any changes were made. </w:t>
            </w:r>
          </w:p>
          <w:p w:rsidR="001B195F" w:rsidRDefault="001B195F" w:rsidP="00395F31"/>
          <w:p w:rsidR="001B195F" w:rsidRDefault="001B195F" w:rsidP="00395F31"/>
          <w:p w:rsidR="001B195F" w:rsidRDefault="001B195F" w:rsidP="00395F31"/>
          <w:p w:rsidR="001B195F" w:rsidRDefault="001B195F" w:rsidP="00395F31"/>
          <w:p w:rsidR="001B195F" w:rsidRPr="00CB39DB" w:rsidRDefault="001B195F" w:rsidP="00395F31">
            <w:pPr>
              <w:rPr>
                <w:i/>
              </w:rPr>
            </w:pP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041C94" w:rsidP="00395F31">
            <w:r>
              <w:t>How many people did your programme reach?  B</w:t>
            </w:r>
            <w:r w:rsidR="00F803AF">
              <w:t xml:space="preserve">e as accurate as you can, providing </w:t>
            </w:r>
            <w:proofErr w:type="spellStart"/>
            <w:r w:rsidR="00F803AF">
              <w:t>enagement</w:t>
            </w:r>
            <w:proofErr w:type="spellEnd"/>
            <w:r w:rsidR="00F803AF">
              <w:t xml:space="preserve"> numbers for each event type.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p w:rsidR="001B195F" w:rsidRDefault="00F803AF" w:rsidP="00395F31">
            <w:r>
              <w:t xml:space="preserve">Did you reach new audiences? How did you recognise this and how might you continue to </w:t>
            </w:r>
            <w:proofErr w:type="spellStart"/>
            <w:r>
              <w:t>enage</w:t>
            </w:r>
            <w:proofErr w:type="spellEnd"/>
            <w:r>
              <w:t xml:space="preserve"> with them in your work.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p w:rsidR="00F803AF" w:rsidRDefault="00F803AF" w:rsidP="00F803AF">
            <w:r>
              <w:t>What feedback did you gather from the events, how did you gather this and w</w:t>
            </w:r>
            <w:r w:rsidR="007A616F">
              <w:t>hat did you learn from it?</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F803AF" w:rsidP="00395F31">
            <w:r>
              <w:t xml:space="preserve">How many artists and arts workers did you support with your programme?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F803AF" w:rsidP="00395F31">
            <w:r>
              <w:t xml:space="preserve">How did the Arts Council’s capacity building supports for Event Management and Communication help with your planning and engagement?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rsidTr="00162E08">
        <w:trPr>
          <w:cantSplit/>
          <w:trHeight w:val="3954"/>
        </w:trPr>
        <w:tc>
          <w:tcPr>
            <w:tcW w:w="9039" w:type="dxa"/>
          </w:tcPr>
          <w:p w:rsidR="001B195F" w:rsidRDefault="001B195F" w:rsidP="00395F31">
            <w:r>
              <w:t>Any other comments?</w:t>
            </w:r>
          </w:p>
          <w:p w:rsidR="001B195F" w:rsidRDefault="001B195F" w:rsidP="00162E08"/>
        </w:tc>
      </w:tr>
    </w:tbl>
    <w:p w:rsidR="00162E08" w:rsidRDefault="00162E08" w:rsidP="001B195F"/>
    <w:p w:rsidR="00D14694" w:rsidRDefault="00D14694" w:rsidP="001B195F"/>
    <w:p w:rsidR="00F803AF" w:rsidRDefault="00F803AF" w:rsidP="001B195F"/>
    <w:p w:rsidR="00F803AF" w:rsidRDefault="00F803AF" w:rsidP="001B195F"/>
    <w:p w:rsidR="00F803AF" w:rsidRDefault="00F803AF" w:rsidP="001B195F"/>
    <w:p w:rsidR="00D6521C" w:rsidRDefault="00D6521C" w:rsidP="00162E08">
      <w:pPr>
        <w:rPr>
          <w:b/>
          <w:i/>
          <w:iCs/>
          <w:sz w:val="24"/>
          <w:szCs w:val="24"/>
        </w:rPr>
      </w:pPr>
    </w:p>
    <w:p w:rsidR="00162E08" w:rsidRDefault="00162E08" w:rsidP="00162E08">
      <w:pPr>
        <w:rPr>
          <w:b/>
          <w:i/>
          <w:iCs/>
          <w:sz w:val="24"/>
          <w:szCs w:val="24"/>
        </w:rPr>
      </w:pPr>
      <w:r w:rsidRPr="005D37C2">
        <w:rPr>
          <w:b/>
          <w:i/>
          <w:iCs/>
          <w:sz w:val="24"/>
          <w:szCs w:val="24"/>
        </w:rPr>
        <w:t>Declaration of Assurance*</w:t>
      </w:r>
    </w:p>
    <w:p w:rsidR="00D14694" w:rsidRPr="005D37C2" w:rsidRDefault="00D14694" w:rsidP="00162E08">
      <w:pPr>
        <w:rPr>
          <w:b/>
          <w:i/>
          <w:iCs/>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rsidTr="00BD15AB">
        <w:trPr>
          <w:cantSplit/>
          <w:trHeight w:val="4677"/>
        </w:trPr>
        <w:tc>
          <w:tcPr>
            <w:tcW w:w="9039" w:type="dxa"/>
          </w:tcPr>
          <w:p w:rsidR="007F7443" w:rsidRPr="0001786F" w:rsidRDefault="007F7443" w:rsidP="00162E08">
            <w:pPr>
              <w:rPr>
                <w:iCs/>
              </w:rPr>
            </w:pPr>
          </w:p>
          <w:p w:rsidR="00D6521C" w:rsidRDefault="007F7443" w:rsidP="00D6521C">
            <w:pPr>
              <w:rPr>
                <w:iCs/>
              </w:rPr>
            </w:pPr>
            <w:r w:rsidRPr="0001786F">
              <w:rPr>
                <w:rFonts w:cs="Calibri"/>
                <w:iCs/>
                <w:color w:val="000000"/>
              </w:rPr>
              <w:t xml:space="preserve">A declaration of assurance signed </w:t>
            </w:r>
            <w:r w:rsidRPr="00D14694">
              <w:rPr>
                <w:rFonts w:cs="Calibri"/>
                <w:iCs/>
                <w:color w:val="000000"/>
              </w:rPr>
              <w:t>by the applicant and one other responsible</w:t>
            </w:r>
            <w:r w:rsidRPr="0001786F">
              <w:rPr>
                <w:rFonts w:cs="Calibri"/>
                <w:iCs/>
                <w:color w:val="000000"/>
              </w:rPr>
              <w:t xml:space="preserve"> person involved with the funded activity is required</w:t>
            </w:r>
            <w:r w:rsidR="0001786F">
              <w:rPr>
                <w:rFonts w:cs="Calibri"/>
                <w:iCs/>
                <w:color w:val="000000"/>
              </w:rPr>
              <w:t>.</w:t>
            </w:r>
            <w:r w:rsidR="00CD06EA">
              <w:rPr>
                <w:iCs/>
              </w:rPr>
              <w:t xml:space="preserve"> </w:t>
            </w:r>
          </w:p>
          <w:p w:rsidR="00D6521C" w:rsidRDefault="00D6521C" w:rsidP="00162E08">
            <w:pPr>
              <w:rPr>
                <w:iCs/>
              </w:rPr>
            </w:pPr>
          </w:p>
          <w:p w:rsidR="00162E08" w:rsidRPr="00162E08" w:rsidRDefault="00162E08" w:rsidP="00162E08">
            <w:pPr>
              <w:rPr>
                <w:iCs/>
              </w:rPr>
            </w:pPr>
            <w:r w:rsidRPr="00162E08">
              <w:rPr>
                <w:iCs/>
              </w:rPr>
              <w:t xml:space="preserve">This is to certify that the Arts Council funding was used for the purpose for which it was granted and that any conditions attached to the funding were met. Where the </w:t>
            </w:r>
            <w:r w:rsidR="00D6521C">
              <w:rPr>
                <w:iCs/>
              </w:rPr>
              <w:t>f</w:t>
            </w:r>
            <w:r w:rsidRPr="00162E08">
              <w:rPr>
                <w:iCs/>
              </w:rPr>
              <w:t xml:space="preserve">unding is </w:t>
            </w:r>
            <w:r w:rsidRPr="00162E08">
              <w:rPr>
                <w:b/>
                <w:bCs/>
                <w:iCs/>
              </w:rPr>
              <w:t>less than €25,000 per annum</w:t>
            </w:r>
            <w:r w:rsidRPr="00162E08">
              <w:rPr>
                <w:iCs/>
              </w:rPr>
              <w:t xml:space="preserve"> the name of </w:t>
            </w:r>
            <w:r w:rsidR="00346C24">
              <w:rPr>
                <w:iCs/>
              </w:rPr>
              <w:t>the applicant</w:t>
            </w:r>
            <w:r w:rsidRPr="00162E08">
              <w:rPr>
                <w:iCs/>
              </w:rPr>
              <w:t xml:space="preserve"> is sufficient.</w:t>
            </w:r>
          </w:p>
          <w:p w:rsidR="00162E08" w:rsidRPr="00162E08" w:rsidRDefault="00162E08" w:rsidP="00162E08">
            <w:pPr>
              <w:rPr>
                <w:iCs/>
              </w:rPr>
            </w:pPr>
          </w:p>
          <w:p w:rsidR="00162E08" w:rsidRPr="00162E08" w:rsidRDefault="00162E08" w:rsidP="00162E08">
            <w:pPr>
              <w:rPr>
                <w:iCs/>
              </w:rPr>
            </w:pPr>
            <w:r w:rsidRPr="00162E08">
              <w:rPr>
                <w:iCs/>
              </w:rPr>
              <w:t>I certify that the Arts Council funding was used for the purposes for which it was granted and that any conditions attached to the funding were met.</w:t>
            </w:r>
            <w:r w:rsidR="006C4B68">
              <w:rPr>
                <w:iCs/>
              </w:rPr>
              <w:t xml:space="preserve"> </w:t>
            </w:r>
            <w:r w:rsidR="006C4B68" w:rsidRPr="00D14694">
              <w:rPr>
                <w:iCs/>
              </w:rPr>
              <w:t>Addit</w:t>
            </w:r>
            <w:r w:rsidR="009754E0">
              <w:rPr>
                <w:iCs/>
              </w:rPr>
              <w:t>i</w:t>
            </w:r>
            <w:r w:rsidR="00D6521C">
              <w:rPr>
                <w:iCs/>
              </w:rPr>
              <w:t>onally, where I am in</w:t>
            </w:r>
            <w:r w:rsidR="006C4B68" w:rsidRPr="00D14694">
              <w:rPr>
                <w:iCs/>
              </w:rPr>
              <w:t xml:space="preserve"> receipt of other sources of public funding I certify that there has been no duplication in the use of public funding for the same activity.</w:t>
            </w:r>
            <w:r w:rsidR="006C4B68">
              <w:rPr>
                <w:iCs/>
              </w:rPr>
              <w:t xml:space="preserve"> </w:t>
            </w:r>
          </w:p>
          <w:p w:rsidR="00162E08" w:rsidRPr="00162E08" w:rsidRDefault="00162E08" w:rsidP="00162E08">
            <w:pPr>
              <w:rPr>
                <w:iCs/>
              </w:rPr>
            </w:pPr>
          </w:p>
          <w:p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r w:rsidR="00F77C7D">
              <w:rPr>
                <w:iCs/>
              </w:rPr>
              <w:t xml:space="preserve"> </w:t>
            </w:r>
          </w:p>
          <w:p w:rsidR="00F77C7D" w:rsidRDefault="00F77C7D" w:rsidP="00162E08">
            <w:pPr>
              <w:rPr>
                <w:iCs/>
              </w:rPr>
            </w:pPr>
          </w:p>
          <w:p w:rsidR="00BD15AB" w:rsidRDefault="00BD15AB" w:rsidP="00162E08">
            <w:pPr>
              <w:rPr>
                <w:iCs/>
              </w:rPr>
            </w:pPr>
          </w:p>
          <w:p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p>
          <w:p w:rsidR="00162E08" w:rsidRPr="00162E08" w:rsidRDefault="00162E08" w:rsidP="00162E08">
            <w:pPr>
              <w:rPr>
                <w:iCs/>
              </w:rPr>
            </w:pPr>
            <w:r w:rsidRPr="00162E08">
              <w:rPr>
                <w:iCs/>
              </w:rPr>
              <w:t>(Typed names are acceptable)</w:t>
            </w:r>
          </w:p>
          <w:p w:rsidR="00346C24" w:rsidRDefault="00346C24" w:rsidP="000955A8"/>
        </w:tc>
      </w:tr>
    </w:tbl>
    <w:p w:rsidR="00497025" w:rsidRDefault="00497025"/>
    <w:p w:rsidR="00A14032" w:rsidRPr="00DC0A1D" w:rsidRDefault="00A14032" w:rsidP="00A14032">
      <w:pPr>
        <w:rPr>
          <w:rFonts w:cs="Calibri"/>
        </w:rPr>
      </w:pPr>
    </w:p>
    <w:sectPr w:rsidR="00A14032" w:rsidRPr="00DC0A1D">
      <w:headerReference w:type="even" r:id="rId8"/>
      <w:headerReference w:type="default" r:id="rId9"/>
      <w:footerReference w:type="even" r:id="rId10"/>
      <w:footerReference w:type="default" r:id="rId11"/>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1C" w:rsidRDefault="00D6521C">
      <w:r>
        <w:separator/>
      </w:r>
    </w:p>
  </w:endnote>
  <w:endnote w:type="continuationSeparator" w:id="0">
    <w:p w:rsidR="00D6521C" w:rsidRDefault="00D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21C" w:rsidRDefault="00D652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1C" w:rsidRDefault="00D6521C">
      <w:r>
        <w:separator/>
      </w:r>
    </w:p>
  </w:footnote>
  <w:footnote w:type="continuationSeparator" w:id="0">
    <w:p w:rsidR="00D6521C" w:rsidRDefault="00D65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21C" w:rsidRDefault="00D6521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Header"/>
      <w:framePr w:wrap="around" w:vAnchor="text" w:hAnchor="margin" w:xAlign="right" w:y="1"/>
      <w:rPr>
        <w:rStyle w:val="PageNumber"/>
      </w:rPr>
    </w:pPr>
  </w:p>
  <w:p w:rsidR="00D6521C" w:rsidRDefault="00D6521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5F"/>
    <w:rsid w:val="0001786F"/>
    <w:rsid w:val="000263DD"/>
    <w:rsid w:val="00041C94"/>
    <w:rsid w:val="000955A8"/>
    <w:rsid w:val="000B5BF2"/>
    <w:rsid w:val="00162E08"/>
    <w:rsid w:val="001B195F"/>
    <w:rsid w:val="00215AA3"/>
    <w:rsid w:val="002451C7"/>
    <w:rsid w:val="002627A3"/>
    <w:rsid w:val="00275155"/>
    <w:rsid w:val="002832C7"/>
    <w:rsid w:val="002A04B0"/>
    <w:rsid w:val="00316477"/>
    <w:rsid w:val="00346C24"/>
    <w:rsid w:val="00366A7B"/>
    <w:rsid w:val="00395F31"/>
    <w:rsid w:val="004413D3"/>
    <w:rsid w:val="00461F2F"/>
    <w:rsid w:val="00497025"/>
    <w:rsid w:val="004A23B1"/>
    <w:rsid w:val="004C7DA7"/>
    <w:rsid w:val="005D37C2"/>
    <w:rsid w:val="006C4B68"/>
    <w:rsid w:val="00705AD3"/>
    <w:rsid w:val="0077736A"/>
    <w:rsid w:val="007A616F"/>
    <w:rsid w:val="007B5723"/>
    <w:rsid w:val="007F7443"/>
    <w:rsid w:val="0080111F"/>
    <w:rsid w:val="008125D6"/>
    <w:rsid w:val="0086162F"/>
    <w:rsid w:val="00890161"/>
    <w:rsid w:val="008E17BF"/>
    <w:rsid w:val="009754E0"/>
    <w:rsid w:val="009909C9"/>
    <w:rsid w:val="009C225A"/>
    <w:rsid w:val="009C4CB8"/>
    <w:rsid w:val="009C7AD5"/>
    <w:rsid w:val="009D71FD"/>
    <w:rsid w:val="009F3288"/>
    <w:rsid w:val="00A14032"/>
    <w:rsid w:val="00A425B4"/>
    <w:rsid w:val="00AA4400"/>
    <w:rsid w:val="00B10578"/>
    <w:rsid w:val="00B66CC3"/>
    <w:rsid w:val="00BD15AB"/>
    <w:rsid w:val="00BF08CE"/>
    <w:rsid w:val="00CA2D73"/>
    <w:rsid w:val="00CB39DB"/>
    <w:rsid w:val="00CD06EA"/>
    <w:rsid w:val="00D14694"/>
    <w:rsid w:val="00D6521C"/>
    <w:rsid w:val="00DF2755"/>
    <w:rsid w:val="00F77C7D"/>
    <w:rsid w:val="00F803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F72435-9929-4F11-9F12-4F40BA1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28137">
      <w:bodyDiv w:val="1"/>
      <w:marLeft w:val="0"/>
      <w:marRight w:val="0"/>
      <w:marTop w:val="0"/>
      <w:marBottom w:val="0"/>
      <w:divBdr>
        <w:top w:val="none" w:sz="0" w:space="0" w:color="auto"/>
        <w:left w:val="none" w:sz="0" w:space="0" w:color="auto"/>
        <w:bottom w:val="none" w:sz="0" w:space="0" w:color="auto"/>
        <w:right w:val="none" w:sz="0" w:space="0" w:color="auto"/>
      </w:divBdr>
    </w:div>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547</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3552</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Cunningham</dc:creator>
  <cp:lastModifiedBy>Aoife Derwin</cp:lastModifiedBy>
  <cp:revision>3</cp:revision>
  <cp:lastPrinted>2018-06-01T15:08:00Z</cp:lastPrinted>
  <dcterms:created xsi:type="dcterms:W3CDTF">2021-06-21T10:46:00Z</dcterms:created>
  <dcterms:modified xsi:type="dcterms:W3CDTF">2023-07-11T16:01:00Z</dcterms:modified>
</cp:coreProperties>
</file>